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0A" w:rsidRDefault="0050070A" w:rsidP="00C0144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50BAB" wp14:editId="0F3D6362">
            <wp:simplePos x="0" y="0"/>
            <wp:positionH relativeFrom="column">
              <wp:posOffset>2281555</wp:posOffset>
            </wp:positionH>
            <wp:positionV relativeFrom="paragraph">
              <wp:posOffset>-144780</wp:posOffset>
            </wp:positionV>
            <wp:extent cx="1333500" cy="1119688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15_trop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70A" w:rsidRDefault="0050070A" w:rsidP="00C01449">
      <w:pPr>
        <w:jc w:val="center"/>
      </w:pPr>
    </w:p>
    <w:p w:rsidR="00C01449" w:rsidRDefault="00C01449" w:rsidP="00C01449">
      <w:pPr>
        <w:jc w:val="center"/>
      </w:pPr>
    </w:p>
    <w:p w:rsidR="0050070A" w:rsidRDefault="000C4ED1" w:rsidP="00C0144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27ADB0" wp14:editId="1F3F19BF">
            <wp:simplePos x="0" y="0"/>
            <wp:positionH relativeFrom="column">
              <wp:posOffset>2338705</wp:posOffset>
            </wp:positionH>
            <wp:positionV relativeFrom="paragraph">
              <wp:posOffset>9525</wp:posOffset>
            </wp:positionV>
            <wp:extent cx="1200150" cy="33305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4C" w:rsidRPr="0050070A" w:rsidRDefault="00FB134C" w:rsidP="00FB134C">
      <w:pPr>
        <w:spacing w:after="0"/>
        <w:jc w:val="center"/>
        <w:rPr>
          <w:b/>
          <w:color w:val="4D2403"/>
        </w:rPr>
      </w:pPr>
    </w:p>
    <w:p w:rsidR="0050070A" w:rsidRPr="0050070A" w:rsidRDefault="0050070A" w:rsidP="000C4ED1">
      <w:pPr>
        <w:spacing w:after="0"/>
        <w:rPr>
          <w:b/>
          <w:color w:val="4D2403"/>
          <w:lang w:val="en-GB"/>
        </w:rPr>
      </w:pPr>
    </w:p>
    <w:p w:rsidR="002F578F" w:rsidRPr="0050070A" w:rsidRDefault="00633239" w:rsidP="0050070A">
      <w:pPr>
        <w:spacing w:after="0"/>
        <w:jc w:val="center"/>
        <w:rPr>
          <w:b/>
          <w:color w:val="4D2403"/>
          <w:sz w:val="28"/>
          <w:lang w:val="en-GB"/>
        </w:rPr>
      </w:pPr>
      <w:r>
        <w:rPr>
          <w:b/>
          <w:color w:val="4D2403"/>
          <w:sz w:val="28"/>
          <w:lang w:val="en-GB"/>
        </w:rPr>
        <w:t>“Wood needs your ideas”</w:t>
      </w:r>
      <w:r w:rsidR="0050070A" w:rsidRPr="0050070A">
        <w:rPr>
          <w:b/>
          <w:color w:val="4D2403"/>
          <w:sz w:val="28"/>
          <w:lang w:val="en-GB"/>
        </w:rPr>
        <w:t xml:space="preserve"> – Schweighofer Prize 2015</w:t>
      </w:r>
      <w:r w:rsidR="000C4ED1">
        <w:rPr>
          <w:b/>
          <w:color w:val="4D2403"/>
          <w:sz w:val="28"/>
          <w:lang w:val="en-GB"/>
        </w:rPr>
        <w:t xml:space="preserve"> – call for entries</w:t>
      </w:r>
    </w:p>
    <w:p w:rsidR="00C01449" w:rsidRPr="0050070A" w:rsidRDefault="00251CE4" w:rsidP="0050070A">
      <w:pPr>
        <w:spacing w:after="0"/>
        <w:jc w:val="center"/>
        <w:rPr>
          <w:b/>
          <w:color w:val="4D2403"/>
          <w:sz w:val="28"/>
          <w:lang w:val="en-GB"/>
        </w:rPr>
      </w:pPr>
      <w:r>
        <w:rPr>
          <w:b/>
          <w:color w:val="4D2403"/>
          <w:sz w:val="28"/>
          <w:lang w:val="en-GB"/>
        </w:rPr>
        <w:t>€ 300.000 for i</w:t>
      </w:r>
      <w:r w:rsidR="002F578F" w:rsidRPr="0050070A">
        <w:rPr>
          <w:b/>
          <w:color w:val="4D2403"/>
          <w:sz w:val="28"/>
          <w:lang w:val="en-GB"/>
        </w:rPr>
        <w:t xml:space="preserve">nnovative projects </w:t>
      </w:r>
      <w:r w:rsidR="0050070A">
        <w:rPr>
          <w:b/>
          <w:color w:val="4D2403"/>
          <w:sz w:val="28"/>
          <w:lang w:val="en-GB"/>
        </w:rPr>
        <w:t>in</w:t>
      </w:r>
      <w:r w:rsidR="00D02BC9">
        <w:rPr>
          <w:b/>
          <w:color w:val="4D2403"/>
          <w:sz w:val="28"/>
          <w:lang w:val="en-GB"/>
        </w:rPr>
        <w:t xml:space="preserve"> the European forest-</w:t>
      </w:r>
      <w:r w:rsidR="002F578F" w:rsidRPr="0050070A">
        <w:rPr>
          <w:b/>
          <w:color w:val="4D2403"/>
          <w:sz w:val="28"/>
          <w:lang w:val="en-GB"/>
        </w:rPr>
        <w:t>based sector</w:t>
      </w:r>
    </w:p>
    <w:p w:rsidR="007669F0" w:rsidRPr="00251CE4" w:rsidRDefault="007669F0" w:rsidP="00FE5C32">
      <w:pPr>
        <w:spacing w:after="0"/>
        <w:rPr>
          <w:b/>
          <w:lang w:val="en-GB"/>
        </w:rPr>
      </w:pPr>
    </w:p>
    <w:p w:rsidR="00251CE4" w:rsidRPr="00706565" w:rsidRDefault="00251CE4" w:rsidP="000C4ED1">
      <w:pPr>
        <w:ind w:right="1"/>
        <w:rPr>
          <w:b/>
          <w:lang w:val="en-GB"/>
        </w:rPr>
      </w:pPr>
      <w:r>
        <w:rPr>
          <w:b/>
          <w:lang w:val="en-GB"/>
        </w:rPr>
        <w:t>Starting</w:t>
      </w:r>
      <w:r w:rsidR="00633239">
        <w:rPr>
          <w:b/>
          <w:lang w:val="en-GB"/>
        </w:rPr>
        <w:t xml:space="preserve"> on</w:t>
      </w:r>
      <w:r>
        <w:rPr>
          <w:b/>
          <w:lang w:val="en-GB"/>
        </w:rPr>
        <w:t xml:space="preserve"> </w:t>
      </w:r>
      <w:r w:rsidR="00FE5C32">
        <w:rPr>
          <w:b/>
          <w:lang w:val="en-GB"/>
        </w:rPr>
        <w:t>1</w:t>
      </w:r>
      <w:r w:rsidR="00FE5C32" w:rsidRPr="00FE5C32">
        <w:rPr>
          <w:b/>
          <w:vertAlign w:val="superscript"/>
          <w:lang w:val="en-GB"/>
        </w:rPr>
        <w:t>st</w:t>
      </w:r>
      <w:r w:rsidR="00FE5C32">
        <w:rPr>
          <w:b/>
          <w:lang w:val="en-GB"/>
        </w:rPr>
        <w:t xml:space="preserve"> November</w:t>
      </w:r>
      <w:r>
        <w:rPr>
          <w:b/>
          <w:lang w:val="en-GB"/>
        </w:rPr>
        <w:t xml:space="preserve"> 2014</w:t>
      </w:r>
      <w:r w:rsidRPr="00706565">
        <w:rPr>
          <w:b/>
          <w:lang w:val="en-GB"/>
        </w:rPr>
        <w:t xml:space="preserve"> the Austrian Schweighofer family </w:t>
      </w:r>
      <w:r>
        <w:rPr>
          <w:b/>
          <w:lang w:val="en-GB"/>
        </w:rPr>
        <w:t>invites innovative people</w:t>
      </w:r>
      <w:r w:rsidR="000C4ED1">
        <w:rPr>
          <w:b/>
          <w:lang w:val="en-GB"/>
        </w:rPr>
        <w:t xml:space="preserve"> </w:t>
      </w:r>
      <w:r>
        <w:rPr>
          <w:b/>
          <w:lang w:val="en-GB"/>
        </w:rPr>
        <w:t>to submit proposals for Schweighofer Prize 2015.</w:t>
      </w:r>
      <w:r w:rsidRPr="00706565">
        <w:rPr>
          <w:b/>
          <w:lang w:val="en-GB"/>
        </w:rPr>
        <w:t xml:space="preserve"> The prestigious Sch</w:t>
      </w:r>
      <w:r w:rsidR="000C4ED1">
        <w:rPr>
          <w:b/>
          <w:lang w:val="en-GB"/>
        </w:rPr>
        <w:t>weighofer Prize is endowed with</w:t>
      </w:r>
      <w:r w:rsidR="00633239">
        <w:rPr>
          <w:b/>
          <w:lang w:val="en-GB"/>
        </w:rPr>
        <w:br/>
      </w:r>
      <w:r w:rsidRPr="00706565">
        <w:rPr>
          <w:b/>
          <w:lang w:val="en-GB"/>
        </w:rPr>
        <w:t>€ 300,000.</w:t>
      </w:r>
    </w:p>
    <w:p w:rsidR="00251CE4" w:rsidRPr="00FE5C32" w:rsidRDefault="00251CE4" w:rsidP="00FE5C32">
      <w:pPr>
        <w:spacing w:after="0"/>
        <w:rPr>
          <w:lang w:val="en-GB"/>
        </w:rPr>
      </w:pPr>
    </w:p>
    <w:p w:rsidR="007669F0" w:rsidRPr="007669F0" w:rsidRDefault="007669F0" w:rsidP="007669F0">
      <w:pPr>
        <w:jc w:val="both"/>
        <w:rPr>
          <w:lang w:val="en-GB"/>
        </w:rPr>
      </w:pPr>
      <w:r w:rsidRPr="007669F0">
        <w:rPr>
          <w:lang w:val="en-GB"/>
        </w:rPr>
        <w:t>The prize</w:t>
      </w:r>
      <w:r w:rsidR="00633239">
        <w:rPr>
          <w:lang w:val="en-GB"/>
        </w:rPr>
        <w:t xml:space="preserve"> money</w:t>
      </w:r>
      <w:r w:rsidRPr="007669F0">
        <w:rPr>
          <w:lang w:val="en-GB"/>
        </w:rPr>
        <w:t xml:space="preserve"> of € 300.000 is divided between one Main Prize and several Innovation Prizes. The </w:t>
      </w:r>
      <w:r w:rsidR="00466F9C">
        <w:rPr>
          <w:lang w:val="en-GB"/>
        </w:rPr>
        <w:t>M</w:t>
      </w:r>
      <w:r w:rsidR="00633239">
        <w:rPr>
          <w:lang w:val="en-GB"/>
        </w:rPr>
        <w:t>ain P</w:t>
      </w:r>
      <w:r w:rsidRPr="007669F0">
        <w:rPr>
          <w:lang w:val="en-GB"/>
        </w:rPr>
        <w:t>rize pays tribute to people or organisations that play an important role in the European forest</w:t>
      </w:r>
      <w:r w:rsidR="00D02BC9">
        <w:rPr>
          <w:lang w:val="en-GB"/>
        </w:rPr>
        <w:t>-</w:t>
      </w:r>
      <w:r w:rsidRPr="007669F0">
        <w:rPr>
          <w:lang w:val="en-GB"/>
        </w:rPr>
        <w:t xml:space="preserve"> based sector. Their outstanding achievements have already set milestones and are an example of one’s life work, pioneering spirit and vision for future opportunities.</w:t>
      </w:r>
    </w:p>
    <w:p w:rsidR="007669F0" w:rsidRPr="007669F0" w:rsidRDefault="007669F0" w:rsidP="007669F0">
      <w:pPr>
        <w:jc w:val="both"/>
        <w:rPr>
          <w:lang w:val="en-GB"/>
        </w:rPr>
      </w:pPr>
      <w:r w:rsidRPr="007669F0">
        <w:rPr>
          <w:lang w:val="en-GB"/>
        </w:rPr>
        <w:t>The Innovation Prizes serve as a catalyst for innovative projects during the early stages of implementation.</w:t>
      </w:r>
    </w:p>
    <w:p w:rsidR="007669F0" w:rsidRPr="007669F0" w:rsidRDefault="007669F0" w:rsidP="007669F0">
      <w:pPr>
        <w:jc w:val="both"/>
        <w:rPr>
          <w:lang w:val="en-GB"/>
        </w:rPr>
      </w:pPr>
      <w:r w:rsidRPr="007669F0">
        <w:rPr>
          <w:lang w:val="en-GB"/>
        </w:rPr>
        <w:t>The jury of the Schweighofer Prize will value nominees with innovative contr</w:t>
      </w:r>
      <w:r w:rsidR="00633239">
        <w:rPr>
          <w:lang w:val="en-GB"/>
        </w:rPr>
        <w:t>ibutions to the European forest-</w:t>
      </w:r>
      <w:r w:rsidRPr="007669F0">
        <w:rPr>
          <w:lang w:val="en-GB"/>
        </w:rPr>
        <w:t>based sector including applied research and development projects. Collaboration between science and i</w:t>
      </w:r>
      <w:r w:rsidR="00FE5C32">
        <w:rPr>
          <w:lang w:val="en-GB"/>
        </w:rPr>
        <w:t>ndustry is also highly appreciated</w:t>
      </w:r>
      <w:r w:rsidR="000C4ED1">
        <w:rPr>
          <w:lang w:val="en-GB"/>
        </w:rPr>
        <w:t>.</w:t>
      </w:r>
    </w:p>
    <w:p w:rsidR="007669F0" w:rsidRPr="00633239" w:rsidRDefault="007669F0" w:rsidP="007669F0">
      <w:pPr>
        <w:jc w:val="both"/>
        <w:rPr>
          <w:b/>
          <w:lang w:val="en-GB"/>
        </w:rPr>
      </w:pPr>
      <w:r w:rsidRPr="00633239">
        <w:rPr>
          <w:b/>
          <w:lang w:val="en-GB"/>
        </w:rPr>
        <w:t xml:space="preserve">The call for submission </w:t>
      </w:r>
      <w:r w:rsidR="000C4ED1" w:rsidRPr="00633239">
        <w:rPr>
          <w:b/>
          <w:lang w:val="en-GB"/>
        </w:rPr>
        <w:t>starts on</w:t>
      </w:r>
      <w:r w:rsidRPr="00633239">
        <w:rPr>
          <w:b/>
          <w:lang w:val="en-GB"/>
        </w:rPr>
        <w:t xml:space="preserve"> 1</w:t>
      </w:r>
      <w:r w:rsidRPr="00633239">
        <w:rPr>
          <w:b/>
          <w:vertAlign w:val="superscript"/>
          <w:lang w:val="en-GB"/>
        </w:rPr>
        <w:t>st</w:t>
      </w:r>
      <w:r w:rsidRPr="00633239">
        <w:rPr>
          <w:b/>
          <w:lang w:val="en-GB"/>
        </w:rPr>
        <w:t xml:space="preserve"> of November 201</w:t>
      </w:r>
      <w:r w:rsidR="00FE5C32" w:rsidRPr="00633239">
        <w:rPr>
          <w:b/>
          <w:lang w:val="en-GB"/>
        </w:rPr>
        <w:t>4</w:t>
      </w:r>
      <w:r w:rsidRPr="00633239">
        <w:rPr>
          <w:b/>
          <w:lang w:val="en-GB"/>
        </w:rPr>
        <w:t xml:space="preserve"> </w:t>
      </w:r>
      <w:r w:rsidR="000C4ED1" w:rsidRPr="00633239">
        <w:rPr>
          <w:b/>
          <w:lang w:val="en-GB"/>
        </w:rPr>
        <w:t>and ends on</w:t>
      </w:r>
      <w:r w:rsidRPr="00633239">
        <w:rPr>
          <w:b/>
          <w:lang w:val="en-GB"/>
        </w:rPr>
        <w:t xml:space="preserve"> </w:t>
      </w:r>
      <w:r w:rsidR="00FE5C32" w:rsidRPr="00633239">
        <w:rPr>
          <w:b/>
          <w:lang w:val="en-GB"/>
        </w:rPr>
        <w:t>2</w:t>
      </w:r>
      <w:r w:rsidR="00FE5C32" w:rsidRPr="00633239">
        <w:rPr>
          <w:b/>
          <w:vertAlign w:val="superscript"/>
          <w:lang w:val="en-GB"/>
        </w:rPr>
        <w:t>nd</w:t>
      </w:r>
      <w:r w:rsidR="00FE5C32" w:rsidRPr="00633239">
        <w:rPr>
          <w:b/>
          <w:lang w:val="en-GB"/>
        </w:rPr>
        <w:t xml:space="preserve"> </w:t>
      </w:r>
      <w:r w:rsidRPr="00633239">
        <w:rPr>
          <w:b/>
          <w:lang w:val="en-GB"/>
        </w:rPr>
        <w:t>of February 201</w:t>
      </w:r>
      <w:r w:rsidR="00FE5C32" w:rsidRPr="00633239">
        <w:rPr>
          <w:b/>
          <w:lang w:val="en-GB"/>
        </w:rPr>
        <w:t>5</w:t>
      </w:r>
      <w:r w:rsidR="000C4ED1" w:rsidRPr="00633239">
        <w:rPr>
          <w:b/>
          <w:lang w:val="en-GB"/>
        </w:rPr>
        <w:t>.</w:t>
      </w:r>
      <w:r w:rsidR="000C4ED1" w:rsidRPr="00633239">
        <w:rPr>
          <w:b/>
          <w:lang w:val="en-GB"/>
        </w:rPr>
        <w:br/>
      </w:r>
      <w:r w:rsidRPr="00633239">
        <w:rPr>
          <w:b/>
          <w:lang w:val="en-GB"/>
        </w:rPr>
        <w:t>Application</w:t>
      </w:r>
      <w:r w:rsidR="00FE5C32" w:rsidRPr="00633239">
        <w:rPr>
          <w:b/>
          <w:lang w:val="en-GB"/>
        </w:rPr>
        <w:t>s</w:t>
      </w:r>
      <w:r w:rsidRPr="00633239">
        <w:rPr>
          <w:b/>
          <w:lang w:val="en-GB"/>
        </w:rPr>
        <w:t xml:space="preserve"> are accepted </w:t>
      </w:r>
      <w:r w:rsidR="00FE5C32" w:rsidRPr="00633239">
        <w:rPr>
          <w:b/>
          <w:lang w:val="en-GB"/>
        </w:rPr>
        <w:t>EXCLUSIVELY</w:t>
      </w:r>
      <w:r w:rsidR="00633239" w:rsidRPr="00633239">
        <w:rPr>
          <w:b/>
          <w:lang w:val="en-GB"/>
        </w:rPr>
        <w:t xml:space="preserve"> ONLINE</w:t>
      </w:r>
      <w:r w:rsidRPr="00633239">
        <w:rPr>
          <w:b/>
          <w:lang w:val="en-GB"/>
        </w:rPr>
        <w:t xml:space="preserve"> under </w:t>
      </w:r>
      <w:hyperlink r:id="rId9" w:history="1">
        <w:r w:rsidRPr="00633239">
          <w:rPr>
            <w:rStyle w:val="Hyperlink"/>
            <w:b/>
            <w:color w:val="auto"/>
            <w:u w:val="none"/>
            <w:lang w:val="en-GB"/>
          </w:rPr>
          <w:t>www.schweighofer-prize.org</w:t>
        </w:r>
      </w:hyperlink>
      <w:r w:rsidR="00FE5C32" w:rsidRPr="00633239">
        <w:rPr>
          <w:rStyle w:val="Hyperlink"/>
          <w:b/>
          <w:color w:val="auto"/>
          <w:u w:val="none"/>
          <w:lang w:val="en-GB"/>
        </w:rPr>
        <w:t>.</w:t>
      </w:r>
    </w:p>
    <w:p w:rsidR="00251CE4" w:rsidRDefault="007669F0" w:rsidP="007669F0">
      <w:pPr>
        <w:jc w:val="both"/>
        <w:rPr>
          <w:lang w:val="en-GB"/>
        </w:rPr>
      </w:pPr>
      <w:r w:rsidRPr="007669F0">
        <w:rPr>
          <w:lang w:val="en-GB"/>
        </w:rPr>
        <w:t>The winner</w:t>
      </w:r>
      <w:r w:rsidR="00FE5C32">
        <w:rPr>
          <w:lang w:val="en-GB"/>
        </w:rPr>
        <w:t>s of the Schweighofer Prize 2015</w:t>
      </w:r>
      <w:r w:rsidRPr="007669F0">
        <w:rPr>
          <w:lang w:val="en-GB"/>
        </w:rPr>
        <w:t xml:space="preserve"> will be awarded on the </w:t>
      </w:r>
      <w:r w:rsidR="00FE5C32">
        <w:rPr>
          <w:lang w:val="en-GB"/>
        </w:rPr>
        <w:t>16</w:t>
      </w:r>
      <w:r w:rsidR="00FE5C32" w:rsidRPr="00FE5C32">
        <w:rPr>
          <w:vertAlign w:val="superscript"/>
          <w:lang w:val="en-GB"/>
        </w:rPr>
        <w:t>th</w:t>
      </w:r>
      <w:r w:rsidR="00FE5C32">
        <w:rPr>
          <w:lang w:val="en-GB"/>
        </w:rPr>
        <w:t xml:space="preserve"> </w:t>
      </w:r>
      <w:r w:rsidRPr="007669F0">
        <w:rPr>
          <w:lang w:val="en-GB"/>
        </w:rPr>
        <w:t>of June 201</w:t>
      </w:r>
      <w:r w:rsidR="00FE5C32">
        <w:rPr>
          <w:lang w:val="en-GB"/>
        </w:rPr>
        <w:t xml:space="preserve">5 at the monumental city </w:t>
      </w:r>
      <w:r w:rsidRPr="007669F0">
        <w:rPr>
          <w:lang w:val="en-GB"/>
        </w:rPr>
        <w:t>hall of Vienna</w:t>
      </w:r>
      <w:r>
        <w:rPr>
          <w:lang w:val="en-GB"/>
        </w:rPr>
        <w:t>.</w:t>
      </w:r>
    </w:p>
    <w:p w:rsidR="00251CE4" w:rsidRPr="00633239" w:rsidRDefault="00251CE4" w:rsidP="00FE5C32">
      <w:pPr>
        <w:pStyle w:val="Listenabsatz"/>
        <w:numPr>
          <w:ilvl w:val="0"/>
          <w:numId w:val="3"/>
        </w:numPr>
        <w:ind w:left="284" w:hanging="284"/>
        <w:rPr>
          <w:lang w:val="en-GB"/>
        </w:rPr>
      </w:pPr>
      <w:r w:rsidRPr="00633239">
        <w:rPr>
          <w:lang w:val="en-GB"/>
        </w:rPr>
        <w:t>The Schweighofer Prize was established in 2002 by the Austrian Schweighofer family, one of the leading woodworking companies in Europe. The biennial Schweighofer Prize will host its 7</w:t>
      </w:r>
      <w:r w:rsidRPr="00633239">
        <w:rPr>
          <w:vertAlign w:val="superscript"/>
          <w:lang w:val="en-GB"/>
        </w:rPr>
        <w:t>th</w:t>
      </w:r>
      <w:r w:rsidR="00633239">
        <w:rPr>
          <w:lang w:val="en-GB"/>
        </w:rPr>
        <w:t xml:space="preserve"> event in 2015</w:t>
      </w:r>
    </w:p>
    <w:p w:rsidR="00251CE4" w:rsidRPr="00633239" w:rsidRDefault="00251CE4" w:rsidP="00FE5C32">
      <w:pPr>
        <w:pStyle w:val="Listenabsatz"/>
        <w:numPr>
          <w:ilvl w:val="0"/>
          <w:numId w:val="3"/>
        </w:numPr>
        <w:ind w:left="284" w:hanging="284"/>
        <w:rPr>
          <w:lang w:val="en-GB"/>
        </w:rPr>
      </w:pPr>
      <w:r w:rsidRPr="00633239">
        <w:rPr>
          <w:lang w:val="en-GB"/>
        </w:rPr>
        <w:t xml:space="preserve">The Schweighofer Prize distinguishes the most innovative concepts, technologies, products and services, that </w:t>
      </w:r>
      <w:r w:rsidR="005438C0">
        <w:rPr>
          <w:lang w:val="en-GB"/>
        </w:rPr>
        <w:t>enhance</w:t>
      </w:r>
      <w:r w:rsidRPr="00633239">
        <w:rPr>
          <w:lang w:val="en-GB"/>
        </w:rPr>
        <w:t xml:space="preserve"> the competitiveness of the European forest</w:t>
      </w:r>
      <w:r w:rsidR="00D02BC9">
        <w:rPr>
          <w:lang w:val="en-GB"/>
        </w:rPr>
        <w:t>-</w:t>
      </w:r>
      <w:bookmarkStart w:id="0" w:name="_GoBack"/>
      <w:bookmarkEnd w:id="0"/>
      <w:r w:rsidRPr="00633239">
        <w:rPr>
          <w:lang w:val="en-GB"/>
        </w:rPr>
        <w:t xml:space="preserve"> based sector</w:t>
      </w:r>
    </w:p>
    <w:p w:rsidR="00251CE4" w:rsidRPr="00633239" w:rsidRDefault="00251CE4" w:rsidP="00FE5C32">
      <w:pPr>
        <w:pStyle w:val="Listenabsatz"/>
        <w:numPr>
          <w:ilvl w:val="0"/>
          <w:numId w:val="3"/>
        </w:numPr>
        <w:ind w:left="284" w:hanging="284"/>
        <w:rPr>
          <w:lang w:val="en-GB"/>
        </w:rPr>
      </w:pPr>
      <w:r w:rsidRPr="00633239">
        <w:rPr>
          <w:lang w:val="en-GB"/>
        </w:rPr>
        <w:t>The scope of topics covers the entire Europ</w:t>
      </w:r>
      <w:r w:rsidR="00633239">
        <w:rPr>
          <w:lang w:val="en-GB"/>
        </w:rPr>
        <w:t>ean f</w:t>
      </w:r>
      <w:r w:rsidRPr="00633239">
        <w:rPr>
          <w:lang w:val="en-GB"/>
        </w:rPr>
        <w:t>o</w:t>
      </w:r>
      <w:r w:rsidR="00633239">
        <w:rPr>
          <w:lang w:val="en-GB"/>
        </w:rPr>
        <w:t>rest-wood-c</w:t>
      </w:r>
      <w:r w:rsidRPr="00633239">
        <w:rPr>
          <w:lang w:val="en-GB"/>
        </w:rPr>
        <w:t>hain. Excluded from this scope is the pulp and paper sector.</w:t>
      </w:r>
    </w:p>
    <w:p w:rsidR="000C4ED1" w:rsidRDefault="00A76EF0" w:rsidP="00C01449">
      <w:pPr>
        <w:spacing w:after="0"/>
      </w:pPr>
      <w:proofErr w:type="spellStart"/>
      <w:r w:rsidRPr="000C4ED1">
        <w:rPr>
          <w:b/>
        </w:rPr>
        <w:t>Contac</w:t>
      </w:r>
      <w:r w:rsidR="00AD69A7" w:rsidRPr="000C4ED1">
        <w:rPr>
          <w:b/>
        </w:rPr>
        <w:t>t</w:t>
      </w:r>
      <w:proofErr w:type="spellEnd"/>
      <w:r w:rsidR="00AD69A7" w:rsidRPr="000C4ED1">
        <w:rPr>
          <w:b/>
        </w:rPr>
        <w:t>:</w:t>
      </w:r>
      <w:r w:rsidR="000C4ED1" w:rsidRPr="00633239">
        <w:t xml:space="preserve"> </w:t>
      </w:r>
      <w:r w:rsidR="00AD69A7" w:rsidRPr="005A0848">
        <w:t xml:space="preserve"> Johanna Kairi</w:t>
      </w:r>
      <w:r w:rsidR="000C4ED1">
        <w:t xml:space="preserve">, Schweighofer Privatstiftung </w:t>
      </w:r>
      <w:r w:rsidR="00AD69A7" w:rsidRPr="005A0848">
        <w:t>Beteiligungsverwaltung GmbH</w:t>
      </w:r>
    </w:p>
    <w:p w:rsidR="00C01449" w:rsidRDefault="00AD69A7" w:rsidP="00C01449">
      <w:pPr>
        <w:spacing w:after="0"/>
        <w:rPr>
          <w:rStyle w:val="Hyperlink"/>
          <w:color w:val="auto"/>
          <w:u w:val="none"/>
        </w:rPr>
      </w:pPr>
      <w:r w:rsidRPr="005A0848">
        <w:t xml:space="preserve">Tel: +43 1 585 68 62 </w:t>
      </w:r>
      <w:r w:rsidRPr="000C4ED1">
        <w:t>28</w:t>
      </w:r>
      <w:r w:rsidR="000C4ED1" w:rsidRPr="000C4ED1">
        <w:t xml:space="preserve">, </w:t>
      </w:r>
      <w:hyperlink r:id="rId10" w:history="1">
        <w:r w:rsidRPr="000C4ED1">
          <w:rPr>
            <w:rStyle w:val="Hyperlink"/>
            <w:color w:val="auto"/>
            <w:u w:val="none"/>
          </w:rPr>
          <w:t>info@schweighofer-prize.org</w:t>
        </w:r>
      </w:hyperlink>
    </w:p>
    <w:p w:rsidR="000C4ED1" w:rsidRPr="000C4ED1" w:rsidRDefault="000C4ED1" w:rsidP="00C01449">
      <w:pPr>
        <w:spacing w:after="0"/>
        <w:rPr>
          <w:rStyle w:val="Hyperlink"/>
          <w:color w:val="auto"/>
          <w:u w:val="none"/>
        </w:rPr>
      </w:pPr>
    </w:p>
    <w:p w:rsidR="005C089F" w:rsidRPr="000C4ED1" w:rsidRDefault="00D02BC9" w:rsidP="000C4ED1">
      <w:pPr>
        <w:spacing w:after="0"/>
        <w:jc w:val="center"/>
        <w:rPr>
          <w:b/>
          <w:color w:val="4D2403"/>
          <w:sz w:val="24"/>
        </w:rPr>
      </w:pPr>
      <w:hyperlink r:id="rId11" w:history="1">
        <w:r w:rsidR="00C01449" w:rsidRPr="000C4ED1">
          <w:rPr>
            <w:rStyle w:val="Hyperlink"/>
            <w:b/>
            <w:color w:val="4D2403"/>
            <w:sz w:val="24"/>
            <w:u w:val="none"/>
          </w:rPr>
          <w:t>www.schweighofer-prize.org</w:t>
        </w:r>
      </w:hyperlink>
    </w:p>
    <w:sectPr w:rsidR="005C089F" w:rsidRPr="000C4ED1" w:rsidSect="000C4ED1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2C"/>
    <w:multiLevelType w:val="hybridMultilevel"/>
    <w:tmpl w:val="CEE6DBE4"/>
    <w:lvl w:ilvl="0" w:tplc="59243B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2403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55CFB"/>
    <w:multiLevelType w:val="hybridMultilevel"/>
    <w:tmpl w:val="250C9436"/>
    <w:lvl w:ilvl="0" w:tplc="AF10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1EC"/>
    <w:multiLevelType w:val="hybridMultilevel"/>
    <w:tmpl w:val="DA8849D2"/>
    <w:lvl w:ilvl="0" w:tplc="F5FEB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4"/>
    <w:rsid w:val="00076B88"/>
    <w:rsid w:val="000C4ED1"/>
    <w:rsid w:val="000F528D"/>
    <w:rsid w:val="00246724"/>
    <w:rsid w:val="00251CE4"/>
    <w:rsid w:val="00264EA3"/>
    <w:rsid w:val="002F578F"/>
    <w:rsid w:val="003A2C5E"/>
    <w:rsid w:val="003E7FCC"/>
    <w:rsid w:val="00421EEC"/>
    <w:rsid w:val="004324F6"/>
    <w:rsid w:val="00466F9C"/>
    <w:rsid w:val="00480424"/>
    <w:rsid w:val="004E1292"/>
    <w:rsid w:val="0050070A"/>
    <w:rsid w:val="00510A71"/>
    <w:rsid w:val="005376D4"/>
    <w:rsid w:val="005438C0"/>
    <w:rsid w:val="005764D9"/>
    <w:rsid w:val="005A0848"/>
    <w:rsid w:val="005C089F"/>
    <w:rsid w:val="00633239"/>
    <w:rsid w:val="006A08D7"/>
    <w:rsid w:val="007669F0"/>
    <w:rsid w:val="008914CD"/>
    <w:rsid w:val="008E78B7"/>
    <w:rsid w:val="00A76EF0"/>
    <w:rsid w:val="00AA65B2"/>
    <w:rsid w:val="00AD69A7"/>
    <w:rsid w:val="00B533CE"/>
    <w:rsid w:val="00C01449"/>
    <w:rsid w:val="00C542A9"/>
    <w:rsid w:val="00D02BC9"/>
    <w:rsid w:val="00F81C33"/>
    <w:rsid w:val="00FB134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6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6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weighofer-priz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chweighofer-priz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weighofer-prize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8190-B5F3-4DF6-BE20-2979E2C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Johanna Kairi</cp:lastModifiedBy>
  <cp:revision>4</cp:revision>
  <cp:lastPrinted>2014-10-28T08:44:00Z</cp:lastPrinted>
  <dcterms:created xsi:type="dcterms:W3CDTF">2014-10-28T13:01:00Z</dcterms:created>
  <dcterms:modified xsi:type="dcterms:W3CDTF">2014-11-05T15:17:00Z</dcterms:modified>
</cp:coreProperties>
</file>